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E" w:rsidRDefault="00CD78AE" w:rsidP="00CD78A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Montagem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Avançada</w:t>
      </w:r>
      <w:proofErr w:type="spellEnd"/>
      <w:r>
        <w:rPr>
          <w:rFonts w:ascii="Arial" w:hAnsi="Arial" w:cs="Arial"/>
          <w:b/>
        </w:rPr>
        <w:t xml:space="preserve"> com o </w:t>
      </w:r>
      <w:proofErr w:type="spellStart"/>
      <w:r>
        <w:rPr>
          <w:rFonts w:ascii="Arial" w:hAnsi="Arial" w:cs="Arial"/>
          <w:b/>
        </w:rPr>
        <w:t>Creo</w:t>
      </w:r>
      <w:proofErr w:type="spellEnd"/>
      <w:r>
        <w:rPr>
          <w:rFonts w:ascii="Arial" w:hAnsi="Arial" w:cs="Arial"/>
          <w:b/>
        </w:rPr>
        <w:t xml:space="preserve"> Parametric</w:t>
      </w:r>
    </w:p>
    <w:p w:rsidR="00CD78AE" w:rsidRDefault="00CD78AE" w:rsidP="00CD78AE">
      <w:pPr>
        <w:jc w:val="both"/>
        <w:rPr>
          <w:rFonts w:ascii="Arial" w:hAnsi="Arial" w:cs="Arial"/>
          <w:b/>
          <w:sz w:val="22"/>
          <w:lang w:val="pt-BR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curso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 para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gerenciar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montagens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complexas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engenharia</w:t>
      </w:r>
      <w:proofErr w:type="spellEnd"/>
      <w:r>
        <w:rPr>
          <w:rFonts w:ascii="Arial" w:hAnsi="Arial" w:cs="Arial"/>
          <w:sz w:val="22"/>
          <w:szCs w:val="22"/>
        </w:rPr>
        <w:t xml:space="preserve"> top-down.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iniciará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montagem</w:t>
      </w:r>
      <w:proofErr w:type="spellEnd"/>
      <w:r>
        <w:rPr>
          <w:rFonts w:ascii="Arial" w:hAnsi="Arial" w:cs="Arial"/>
          <w:sz w:val="22"/>
          <w:szCs w:val="22"/>
        </w:rPr>
        <w:t xml:space="preserve"> com a </w:t>
      </w:r>
      <w:proofErr w:type="spellStart"/>
      <w:r>
        <w:rPr>
          <w:rFonts w:ascii="Arial" w:hAnsi="Arial" w:cs="Arial"/>
          <w:sz w:val="22"/>
          <w:szCs w:val="22"/>
        </w:rPr>
        <w:t>criação</w:t>
      </w:r>
      <w:proofErr w:type="spellEnd"/>
      <w:r>
        <w:rPr>
          <w:rFonts w:ascii="Arial" w:hAnsi="Arial" w:cs="Arial"/>
          <w:sz w:val="22"/>
          <w:szCs w:val="22"/>
        </w:rPr>
        <w:t xml:space="preserve"> de um layout, que </w:t>
      </w:r>
      <w:proofErr w:type="spellStart"/>
      <w:r>
        <w:rPr>
          <w:rFonts w:ascii="Arial" w:hAnsi="Arial" w:cs="Arial"/>
          <w:sz w:val="22"/>
          <w:szCs w:val="22"/>
        </w:rPr>
        <w:t>conterá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especificações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parâmetros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utilizados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controlar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montagem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produto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Cria</w:t>
      </w:r>
      <w:proofErr w:type="spellEnd"/>
      <w:r>
        <w:rPr>
          <w:rFonts w:ascii="Arial" w:hAnsi="Arial" w:cs="Arial"/>
          <w:sz w:val="22"/>
          <w:szCs w:val="22"/>
        </w:rPr>
        <w:t xml:space="preserve">-se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estrutura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montagem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preliminar</w:t>
      </w:r>
      <w:proofErr w:type="spellEnd"/>
      <w:r>
        <w:rPr>
          <w:rFonts w:ascii="Arial" w:hAnsi="Arial" w:cs="Arial"/>
          <w:sz w:val="22"/>
          <w:szCs w:val="22"/>
        </w:rPr>
        <w:t xml:space="preserve"> para em </w:t>
      </w:r>
      <w:proofErr w:type="spellStart"/>
      <w:r>
        <w:rPr>
          <w:rFonts w:ascii="Arial" w:hAnsi="Arial" w:cs="Arial"/>
          <w:sz w:val="22"/>
          <w:szCs w:val="22"/>
        </w:rPr>
        <w:t>seguida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utilizar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funções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Skeletons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definir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dimensões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críticas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modelo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posições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montagem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funcionamento</w:t>
      </w:r>
      <w:proofErr w:type="spellEnd"/>
      <w:r>
        <w:rPr>
          <w:rFonts w:ascii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</w:rPr>
        <w:t>mecanismos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Finalmente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geometria</w:t>
      </w:r>
      <w:proofErr w:type="spellEnd"/>
      <w:r>
        <w:rPr>
          <w:rFonts w:ascii="Arial" w:hAnsi="Arial" w:cs="Arial"/>
          <w:sz w:val="22"/>
          <w:szCs w:val="22"/>
        </w:rPr>
        <w:t xml:space="preserve"> é </w:t>
      </w:r>
      <w:proofErr w:type="spellStart"/>
      <w:r>
        <w:rPr>
          <w:rFonts w:ascii="Arial" w:hAnsi="Arial" w:cs="Arial"/>
          <w:sz w:val="22"/>
          <w:szCs w:val="22"/>
        </w:rPr>
        <w:t>criada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partir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referências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estes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i/>
          <w:sz w:val="22"/>
          <w:szCs w:val="22"/>
        </w:rPr>
        <w:t>keletons</w:t>
      </w:r>
      <w:r>
        <w:rPr>
          <w:rFonts w:ascii="Arial" w:hAnsi="Arial" w:cs="Arial"/>
          <w:sz w:val="22"/>
          <w:szCs w:val="22"/>
        </w:rPr>
        <w:t>.</w:t>
      </w:r>
    </w:p>
    <w:p w:rsidR="00CD78AE" w:rsidRDefault="00CD78AE" w:rsidP="00CD78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D78AE" w:rsidRDefault="00CD78AE" w:rsidP="00CD78AE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Adicionalmente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reduzir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tamanho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arquivos</w:t>
      </w:r>
      <w:proofErr w:type="spellEnd"/>
      <w:r>
        <w:rPr>
          <w:rFonts w:ascii="Arial" w:hAnsi="Arial" w:cs="Arial"/>
          <w:sz w:val="22"/>
          <w:szCs w:val="22"/>
        </w:rPr>
        <w:t xml:space="preserve"> e o tempo de </w:t>
      </w:r>
      <w:proofErr w:type="spellStart"/>
      <w:r>
        <w:rPr>
          <w:rFonts w:ascii="Arial" w:hAnsi="Arial" w:cs="Arial"/>
          <w:sz w:val="22"/>
          <w:szCs w:val="22"/>
        </w:rPr>
        <w:t>regeneração</w:t>
      </w:r>
      <w:proofErr w:type="spellEnd"/>
      <w:r>
        <w:rPr>
          <w:rFonts w:ascii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</w:rPr>
        <w:t>modelos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montagens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utilizando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representação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simplificada</w:t>
      </w:r>
      <w:proofErr w:type="spellEnd"/>
      <w:r>
        <w:rPr>
          <w:rFonts w:ascii="Arial" w:hAnsi="Arial" w:cs="Arial"/>
          <w:sz w:val="22"/>
          <w:szCs w:val="22"/>
        </w:rPr>
        <w:t xml:space="preserve"> (S</w:t>
      </w:r>
      <w:r>
        <w:rPr>
          <w:rFonts w:ascii="Arial" w:hAnsi="Arial" w:cs="Arial"/>
          <w:i/>
          <w:sz w:val="22"/>
          <w:szCs w:val="22"/>
        </w:rPr>
        <w:t>implified Representations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redução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geometria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memória</w:t>
      </w:r>
      <w:proofErr w:type="spellEnd"/>
      <w:r>
        <w:rPr>
          <w:rFonts w:ascii="Arial" w:hAnsi="Arial" w:cs="Arial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sz w:val="22"/>
          <w:szCs w:val="22"/>
        </w:rPr>
        <w:t>consequentemente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melhor</w:t>
      </w:r>
      <w:proofErr w:type="spellEnd"/>
      <w:r>
        <w:rPr>
          <w:rFonts w:ascii="Arial" w:hAnsi="Arial" w:cs="Arial"/>
          <w:sz w:val="22"/>
          <w:szCs w:val="22"/>
        </w:rPr>
        <w:t xml:space="preserve"> performance do </w:t>
      </w:r>
      <w:proofErr w:type="spellStart"/>
      <w:r>
        <w:rPr>
          <w:rFonts w:ascii="Arial" w:hAnsi="Arial" w:cs="Arial"/>
          <w:sz w:val="22"/>
          <w:szCs w:val="22"/>
        </w:rPr>
        <w:t>sistema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D78AE" w:rsidRDefault="00CD78AE" w:rsidP="00CD78AE">
      <w:pPr>
        <w:jc w:val="both"/>
        <w:rPr>
          <w:rFonts w:ascii="Arial" w:hAnsi="Arial" w:cs="Arial"/>
          <w:sz w:val="22"/>
          <w:szCs w:val="22"/>
        </w:rPr>
      </w:pPr>
    </w:p>
    <w:p w:rsidR="00CD78AE" w:rsidRDefault="00CD78AE" w:rsidP="00CD78A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Após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preparado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trabalhar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montagens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grandes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projetos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alta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complexidade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D78AE" w:rsidRDefault="00CD78AE" w:rsidP="00CD78AE">
      <w:pPr>
        <w:jc w:val="both"/>
        <w:rPr>
          <w:rFonts w:ascii="Arial" w:hAnsi="Arial" w:cs="Arial"/>
          <w:sz w:val="22"/>
          <w:szCs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desenvolvido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Projetistas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, Designers, </w:t>
      </w:r>
      <w:proofErr w:type="spellStart"/>
      <w:r>
        <w:rPr>
          <w:rFonts w:ascii="Arial" w:hAnsi="Arial" w:cs="Arial"/>
          <w:sz w:val="22"/>
        </w:rPr>
        <w:t>Desenhistas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pessoas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envolvidas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viabilizar</w:t>
      </w:r>
      <w:proofErr w:type="spellEnd"/>
      <w:r>
        <w:rPr>
          <w:rFonts w:ascii="Arial" w:hAnsi="Arial" w:cs="Arial"/>
          <w:sz w:val="22"/>
        </w:rPr>
        <w:t xml:space="preserve"> um </w:t>
      </w:r>
      <w:proofErr w:type="spellStart"/>
      <w:r>
        <w:rPr>
          <w:rFonts w:ascii="Arial" w:hAnsi="Arial" w:cs="Arial"/>
          <w:sz w:val="22"/>
        </w:rPr>
        <w:t>projeto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mecânico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Completar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sucesso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treinamento</w:t>
      </w:r>
      <w:proofErr w:type="spellEnd"/>
      <w:r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experiência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equivalente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24 horas aula.</w:t>
      </w:r>
      <w:proofErr w:type="gramEnd"/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</w:rPr>
        <w:t>Descrição</w:t>
      </w:r>
      <w:proofErr w:type="spellEnd"/>
      <w:r>
        <w:rPr>
          <w:rFonts w:ascii="Arial" w:hAnsi="Arial" w:cs="Arial"/>
          <w:b/>
          <w:sz w:val="22"/>
        </w:rPr>
        <w:t xml:space="preserve"> da </w:t>
      </w:r>
      <w:proofErr w:type="spellStart"/>
      <w:r>
        <w:rPr>
          <w:rFonts w:ascii="Arial" w:hAnsi="Arial" w:cs="Arial"/>
          <w:b/>
          <w:sz w:val="22"/>
        </w:rPr>
        <w:t>Modalidade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D78AE" w:rsidRDefault="00CD78AE" w:rsidP="00CD78AE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Nesta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modalidade</w:t>
      </w:r>
      <w:proofErr w:type="spellEnd"/>
      <w:r>
        <w:rPr>
          <w:rFonts w:ascii="Arial" w:hAnsi="Arial" w:cs="Arial"/>
          <w:sz w:val="22"/>
        </w:rPr>
        <w:t xml:space="preserve"> ONLINE o </w:t>
      </w:r>
      <w:proofErr w:type="spellStart"/>
      <w:r>
        <w:rPr>
          <w:rFonts w:ascii="Arial" w:hAnsi="Arial" w:cs="Arial"/>
          <w:sz w:val="22"/>
        </w:rPr>
        <w:t>aluno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receberá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acesso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sala</w:t>
      </w:r>
      <w:proofErr w:type="spellEnd"/>
      <w:r>
        <w:rPr>
          <w:rFonts w:ascii="Arial" w:hAnsi="Arial" w:cs="Arial"/>
          <w:sz w:val="22"/>
        </w:rPr>
        <w:t xml:space="preserve"> de aula virtual para </w:t>
      </w:r>
      <w:proofErr w:type="spellStart"/>
      <w:r>
        <w:rPr>
          <w:rFonts w:ascii="Arial" w:hAnsi="Arial" w:cs="Arial"/>
          <w:sz w:val="22"/>
        </w:rPr>
        <w:t>atendimento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Nesta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sala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data e </w:t>
      </w:r>
      <w:proofErr w:type="spellStart"/>
      <w:r>
        <w:rPr>
          <w:rFonts w:ascii="Arial" w:hAnsi="Arial" w:cs="Arial"/>
          <w:sz w:val="22"/>
        </w:rPr>
        <w:t>horário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acessará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recursos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terá</w:t>
      </w:r>
      <w:proofErr w:type="spellEnd"/>
      <w:r>
        <w:rPr>
          <w:rFonts w:ascii="Arial" w:hAnsi="Arial" w:cs="Arial"/>
          <w:sz w:val="22"/>
        </w:rPr>
        <w:t xml:space="preserve"> um </w:t>
      </w:r>
      <w:proofErr w:type="spellStart"/>
      <w:r>
        <w:rPr>
          <w:rFonts w:ascii="Arial" w:hAnsi="Arial" w:cs="Arial"/>
          <w:sz w:val="22"/>
        </w:rPr>
        <w:t>instrutor</w:t>
      </w:r>
      <w:proofErr w:type="spellEnd"/>
      <w:r>
        <w:rPr>
          <w:rFonts w:ascii="Arial" w:hAnsi="Arial" w:cs="Arial"/>
          <w:sz w:val="22"/>
        </w:rPr>
        <w:t xml:space="preserve"> online que </w:t>
      </w:r>
      <w:proofErr w:type="spellStart"/>
      <w:r>
        <w:rPr>
          <w:rFonts w:ascii="Arial" w:hAnsi="Arial" w:cs="Arial"/>
          <w:sz w:val="22"/>
        </w:rPr>
        <w:t>irá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conduzir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atividades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capacitação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além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conseguir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interagir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alunos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maior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dinamismo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aproveitamento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conteúdo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ambiente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iremos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acesso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recursos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licença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arquivos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durante</w:t>
      </w:r>
      <w:proofErr w:type="spellEnd"/>
      <w:proofErr w:type="gram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período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Após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confirmação</w:t>
      </w:r>
      <w:proofErr w:type="spellEnd"/>
      <w:r>
        <w:rPr>
          <w:rFonts w:ascii="Arial" w:hAnsi="Arial" w:cs="Arial"/>
          <w:sz w:val="22"/>
        </w:rPr>
        <w:t xml:space="preserve"> da </w:t>
      </w:r>
      <w:proofErr w:type="spellStart"/>
      <w:r>
        <w:rPr>
          <w:rFonts w:ascii="Arial" w:hAnsi="Arial" w:cs="Arial"/>
          <w:sz w:val="22"/>
        </w:rPr>
        <w:t>inscrição</w:t>
      </w:r>
      <w:proofErr w:type="spellEnd"/>
      <w:r>
        <w:rPr>
          <w:rFonts w:ascii="Arial" w:hAnsi="Arial" w:cs="Arial"/>
          <w:sz w:val="22"/>
        </w:rPr>
        <w:t xml:space="preserve">, o </w:t>
      </w:r>
      <w:proofErr w:type="spellStart"/>
      <w:r>
        <w:rPr>
          <w:rFonts w:ascii="Arial" w:hAnsi="Arial" w:cs="Arial"/>
          <w:sz w:val="22"/>
        </w:rPr>
        <w:t>aluno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receberá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instruções</w:t>
      </w:r>
      <w:proofErr w:type="spellEnd"/>
      <w:r>
        <w:rPr>
          <w:rFonts w:ascii="Arial" w:hAnsi="Arial" w:cs="Arial"/>
          <w:sz w:val="22"/>
        </w:rPr>
        <w:t xml:space="preserve">,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e link para </w:t>
      </w:r>
      <w:proofErr w:type="spellStart"/>
      <w:r>
        <w:rPr>
          <w:rFonts w:ascii="Arial" w:hAnsi="Arial" w:cs="Arial"/>
          <w:sz w:val="22"/>
        </w:rPr>
        <w:t>acesso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Online.  </w:t>
      </w:r>
    </w:p>
    <w:p w:rsidR="00CD78AE" w:rsidRDefault="00CD78AE" w:rsidP="00CD78AE">
      <w:pPr>
        <w:tabs>
          <w:tab w:val="left" w:pos="1331"/>
        </w:tabs>
        <w:jc w:val="both"/>
        <w:rPr>
          <w:rFonts w:ascii="Arial" w:hAnsi="Arial" w:cs="Arial"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Aprender técnicas de seleção avançadas;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Usar encaixes avançados;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utilizar Interfaces de componentes;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</w:t>
      </w:r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Intelligent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Fasteners</w:t>
      </w:r>
      <w:proofErr w:type="spellEnd"/>
      <w:r>
        <w:rPr>
          <w:rFonts w:ascii="Arial" w:hAnsi="Arial" w:cs="Arial"/>
          <w:i/>
          <w:sz w:val="22"/>
        </w:rPr>
        <w:t>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e usar </w:t>
      </w:r>
      <w:proofErr w:type="spellStart"/>
      <w:r>
        <w:rPr>
          <w:rFonts w:ascii="Arial" w:hAnsi="Arial" w:cs="Arial"/>
          <w:i/>
          <w:sz w:val="22"/>
        </w:rPr>
        <w:t>Flexible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Components</w:t>
      </w:r>
      <w:proofErr w:type="spellEnd"/>
      <w:r>
        <w:rPr>
          <w:rFonts w:ascii="Arial" w:hAnsi="Arial" w:cs="Arial"/>
          <w:i/>
          <w:sz w:val="22"/>
        </w:rPr>
        <w:t>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Reestruturar e espelhar montagens;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Usar </w:t>
      </w:r>
      <w:proofErr w:type="spellStart"/>
      <w:r>
        <w:rPr>
          <w:rFonts w:ascii="Arial" w:hAnsi="Arial" w:cs="Arial"/>
          <w:i/>
          <w:sz w:val="22"/>
        </w:rPr>
        <w:t>Shrinkwrap</w:t>
      </w:r>
      <w:proofErr w:type="spellEnd"/>
      <w:r>
        <w:rPr>
          <w:rFonts w:ascii="Arial" w:hAnsi="Arial" w:cs="Arial"/>
          <w:i/>
          <w:sz w:val="22"/>
        </w:rPr>
        <w:t>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Substituir componentes em uma montagem;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básico de Representações Simplificadas;</w:t>
      </w:r>
    </w:p>
    <w:p w:rsidR="00CD78AE" w:rsidRDefault="00CD78AE" w:rsidP="00CD78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seções de corte, </w:t>
      </w:r>
      <w:r>
        <w:rPr>
          <w:rFonts w:ascii="Arial" w:hAnsi="Arial" w:cs="Arial"/>
          <w:i/>
          <w:sz w:val="22"/>
        </w:rPr>
        <w:t xml:space="preserve">Display </w:t>
      </w:r>
      <w:proofErr w:type="spellStart"/>
      <w:r>
        <w:rPr>
          <w:rFonts w:ascii="Arial" w:hAnsi="Arial" w:cs="Arial"/>
          <w:i/>
          <w:sz w:val="22"/>
        </w:rPr>
        <w:t>Style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i/>
          <w:sz w:val="22"/>
        </w:rPr>
        <w:t>Layer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States</w:t>
      </w:r>
      <w:proofErr w:type="spellEnd"/>
      <w:r>
        <w:rPr>
          <w:rFonts w:ascii="Arial" w:hAnsi="Arial" w:cs="Arial"/>
          <w:sz w:val="22"/>
        </w:rPr>
        <w:t>, e Vistas Combinadas;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Substituir componentes usando </w:t>
      </w:r>
      <w:proofErr w:type="spellStart"/>
      <w:r>
        <w:rPr>
          <w:rFonts w:ascii="Arial" w:hAnsi="Arial" w:cs="Arial"/>
          <w:i/>
          <w:sz w:val="22"/>
        </w:rPr>
        <w:t>User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Defined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i/>
          <w:sz w:val="22"/>
        </w:rPr>
        <w:t>Envelopes</w:t>
      </w:r>
      <w:r>
        <w:rPr>
          <w:rFonts w:ascii="Arial" w:hAnsi="Arial" w:cs="Arial"/>
          <w:sz w:val="22"/>
        </w:rPr>
        <w:t>, e Representações Simplificadas;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Entender a funcionalidade de Representação Simplificada Avançada;</w:t>
      </w:r>
    </w:p>
    <w:p w:rsidR="00CD78AE" w:rsidRDefault="00CD78AE" w:rsidP="00CD78A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Criar e usar </w:t>
      </w:r>
      <w:r>
        <w:rPr>
          <w:rFonts w:ascii="Arial" w:hAnsi="Arial" w:cs="Arial"/>
          <w:i/>
          <w:sz w:val="22"/>
        </w:rPr>
        <w:t xml:space="preserve">Assembly </w:t>
      </w:r>
      <w:proofErr w:type="spellStart"/>
      <w:r>
        <w:rPr>
          <w:rFonts w:ascii="Arial" w:hAnsi="Arial" w:cs="Arial"/>
          <w:i/>
          <w:sz w:val="22"/>
        </w:rPr>
        <w:t>Structute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i/>
          <w:sz w:val="22"/>
        </w:rPr>
        <w:t>Skeletons</w:t>
      </w:r>
      <w:proofErr w:type="spellEnd"/>
      <w:r>
        <w:rPr>
          <w:rFonts w:ascii="Arial" w:hAnsi="Arial" w:cs="Arial"/>
          <w:i/>
          <w:sz w:val="22"/>
        </w:rPr>
        <w:t>;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Usar</w:t>
      </w:r>
      <w:r>
        <w:rPr>
          <w:rFonts w:ascii="Arial" w:hAnsi="Arial" w:cs="Arial"/>
          <w:i/>
          <w:sz w:val="22"/>
        </w:rPr>
        <w:t xml:space="preserve"> Design </w:t>
      </w:r>
      <w:proofErr w:type="spellStart"/>
      <w:r>
        <w:rPr>
          <w:rFonts w:ascii="Arial" w:hAnsi="Arial" w:cs="Arial"/>
          <w:i/>
          <w:sz w:val="22"/>
        </w:rPr>
        <w:t>Exploration</w:t>
      </w:r>
      <w:proofErr w:type="spellEnd"/>
      <w:r>
        <w:rPr>
          <w:rFonts w:ascii="Arial" w:hAnsi="Arial" w:cs="Arial"/>
          <w:i/>
          <w:sz w:val="22"/>
        </w:rPr>
        <w:t>;</w:t>
      </w: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: Seleção avançada de componentes 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 Usando encaixes avançados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 Criando e usando Interfaces de Componentes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 xml:space="preserve">: Utilizando </w:t>
      </w:r>
      <w:proofErr w:type="spellStart"/>
      <w:r>
        <w:rPr>
          <w:rFonts w:ascii="Arial" w:hAnsi="Arial" w:cs="Arial"/>
          <w:i/>
          <w:sz w:val="22"/>
        </w:rPr>
        <w:t>Intelligent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Fasteners</w:t>
      </w:r>
      <w:proofErr w:type="spellEnd"/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 xml:space="preserve">: Criando e usando </w:t>
      </w:r>
      <w:proofErr w:type="spellStart"/>
      <w:r>
        <w:rPr>
          <w:rFonts w:ascii="Arial" w:hAnsi="Arial" w:cs="Arial"/>
          <w:i/>
          <w:sz w:val="22"/>
        </w:rPr>
        <w:t>Flexible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Components</w:t>
      </w:r>
      <w:proofErr w:type="spellEnd"/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 Reestruturando e espelhando montagens</w:t>
      </w:r>
    </w:p>
    <w:p w:rsidR="00CD78AE" w:rsidRDefault="00CD78AE" w:rsidP="00CD78AE">
      <w:pPr>
        <w:pStyle w:val="PargrafodaLista"/>
        <w:jc w:val="both"/>
        <w:rPr>
          <w:rFonts w:ascii="Arial" w:hAnsi="Arial" w:cs="Arial"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CD78AE" w:rsidRDefault="00CD78AE" w:rsidP="00CD78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 xml:space="preserve">: Usando </w:t>
      </w:r>
      <w:proofErr w:type="spellStart"/>
      <w:r>
        <w:rPr>
          <w:rFonts w:ascii="Arial" w:hAnsi="Arial" w:cs="Arial"/>
          <w:i/>
          <w:sz w:val="22"/>
        </w:rPr>
        <w:t>Shrinkwrap</w:t>
      </w:r>
      <w:proofErr w:type="spellEnd"/>
    </w:p>
    <w:p w:rsidR="00CD78AE" w:rsidRDefault="00CD78AE" w:rsidP="00CD78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Substituindo componentes em uma montagem</w:t>
      </w:r>
    </w:p>
    <w:p w:rsidR="00CD78AE" w:rsidRDefault="00CD78AE" w:rsidP="00CD78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>: Entendendo o básico de Representações Simplificada</w:t>
      </w:r>
    </w:p>
    <w:p w:rsidR="00CD78AE" w:rsidRDefault="00CD78AE" w:rsidP="00CD78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10: Criando seções de corte, </w:t>
      </w:r>
      <w:r>
        <w:rPr>
          <w:rFonts w:ascii="Arial" w:hAnsi="Arial" w:cs="Arial"/>
          <w:i/>
          <w:sz w:val="22"/>
        </w:rPr>
        <w:t xml:space="preserve">Display </w:t>
      </w:r>
      <w:proofErr w:type="spellStart"/>
      <w:r>
        <w:rPr>
          <w:rFonts w:ascii="Arial" w:hAnsi="Arial" w:cs="Arial"/>
          <w:i/>
          <w:sz w:val="22"/>
        </w:rPr>
        <w:t>Style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i/>
          <w:sz w:val="22"/>
        </w:rPr>
        <w:t>Layer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States</w:t>
      </w:r>
      <w:proofErr w:type="spellEnd"/>
      <w:r>
        <w:rPr>
          <w:rFonts w:ascii="Arial" w:hAnsi="Arial" w:cs="Arial"/>
          <w:sz w:val="22"/>
        </w:rPr>
        <w:t xml:space="preserve">, e Vistas </w:t>
      </w:r>
      <w:proofErr w:type="gramStart"/>
      <w:r>
        <w:rPr>
          <w:rFonts w:ascii="Arial" w:hAnsi="Arial" w:cs="Arial"/>
          <w:sz w:val="22"/>
        </w:rPr>
        <w:t>Combinadas</w:t>
      </w:r>
      <w:proofErr w:type="gramEnd"/>
    </w:p>
    <w:p w:rsidR="00CD78AE" w:rsidRDefault="00CD78AE" w:rsidP="00CD78AE">
      <w:pPr>
        <w:pStyle w:val="PargrafodaLista"/>
        <w:jc w:val="both"/>
        <w:rPr>
          <w:rFonts w:ascii="Arial" w:hAnsi="Arial" w:cs="Arial"/>
          <w:sz w:val="22"/>
        </w:rPr>
      </w:pPr>
    </w:p>
    <w:p w:rsidR="00CD78AE" w:rsidRDefault="00CD78AE" w:rsidP="00CD78AE">
      <w:pPr>
        <w:jc w:val="both"/>
        <w:rPr>
          <w:rFonts w:ascii="Arial" w:hAnsi="Arial" w:cs="Arial"/>
          <w:b/>
          <w:i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3 </w:t>
      </w:r>
    </w:p>
    <w:p w:rsidR="00CD78AE" w:rsidRDefault="00CD78AE" w:rsidP="00CD78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11: Substituindo Componentes usando </w:t>
      </w:r>
      <w:proofErr w:type="spellStart"/>
      <w:r>
        <w:rPr>
          <w:rFonts w:ascii="Arial" w:hAnsi="Arial" w:cs="Arial"/>
          <w:i/>
          <w:sz w:val="22"/>
        </w:rPr>
        <w:t>User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Defined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i/>
          <w:sz w:val="22"/>
        </w:rPr>
        <w:t>Envelopes</w:t>
      </w:r>
      <w:r>
        <w:rPr>
          <w:rFonts w:ascii="Arial" w:hAnsi="Arial" w:cs="Arial"/>
          <w:sz w:val="22"/>
        </w:rPr>
        <w:t xml:space="preserve">, e Representações </w:t>
      </w:r>
      <w:proofErr w:type="gramStart"/>
      <w:r>
        <w:rPr>
          <w:rFonts w:ascii="Arial" w:hAnsi="Arial" w:cs="Arial"/>
          <w:sz w:val="22"/>
        </w:rPr>
        <w:t>Simplificadas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CD78AE" w:rsidRDefault="00CD78AE" w:rsidP="00CD78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Módulo 12: Entendendo a funcionalidade de Representação Simplificada Avançada</w:t>
      </w:r>
    </w:p>
    <w:p w:rsidR="00CD78AE" w:rsidRDefault="00CD78AE" w:rsidP="00CD78A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13: Criando e usando </w:t>
      </w:r>
      <w:r>
        <w:rPr>
          <w:rFonts w:ascii="Arial" w:hAnsi="Arial" w:cs="Arial"/>
          <w:i/>
          <w:sz w:val="22"/>
        </w:rPr>
        <w:t xml:space="preserve">Assembly </w:t>
      </w:r>
      <w:proofErr w:type="spellStart"/>
      <w:r>
        <w:rPr>
          <w:rFonts w:ascii="Arial" w:hAnsi="Arial" w:cs="Arial"/>
          <w:i/>
          <w:sz w:val="22"/>
        </w:rPr>
        <w:t>Structute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i/>
          <w:sz w:val="22"/>
        </w:rPr>
        <w:t>Skeletons</w:t>
      </w:r>
      <w:proofErr w:type="spellEnd"/>
    </w:p>
    <w:p w:rsidR="00CD78AE" w:rsidRDefault="00CD78AE" w:rsidP="00CD78A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14: Usando </w:t>
      </w:r>
      <w:r>
        <w:rPr>
          <w:rFonts w:ascii="Arial" w:hAnsi="Arial" w:cs="Arial"/>
          <w:i/>
          <w:sz w:val="22"/>
        </w:rPr>
        <w:t xml:space="preserve">Design </w:t>
      </w:r>
      <w:proofErr w:type="spellStart"/>
      <w:r>
        <w:rPr>
          <w:rFonts w:ascii="Arial" w:hAnsi="Arial" w:cs="Arial"/>
          <w:i/>
          <w:sz w:val="22"/>
        </w:rPr>
        <w:t>Exploration</w:t>
      </w:r>
      <w:proofErr w:type="spellEnd"/>
    </w:p>
    <w:p w:rsidR="00CD78AE" w:rsidRDefault="00CD78AE" w:rsidP="00CD78A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Módulo 15: Projeto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CD78AE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CD78AE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AE6"/>
    <w:multiLevelType w:val="hybridMultilevel"/>
    <w:tmpl w:val="6D5C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1E8B"/>
    <w:multiLevelType w:val="hybridMultilevel"/>
    <w:tmpl w:val="1F16E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95E4D"/>
    <w:multiLevelType w:val="hybridMultilevel"/>
    <w:tmpl w:val="19CAA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B870F8"/>
    <w:rsid w:val="00C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78AE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78AE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23742C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23742C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23742C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23742C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4C73C-68BF-4282-9F74-6556CC78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3102</Characters>
  <Application>Microsoft Office Word</Application>
  <DocSecurity>0</DocSecurity>
  <Lines>25</Lines>
  <Paragraphs>7</Paragraphs>
  <ScaleCrop>false</ScaleCrop>
  <Company>Nação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2</cp:revision>
  <dcterms:created xsi:type="dcterms:W3CDTF">2017-03-13T13:11:00Z</dcterms:created>
  <dcterms:modified xsi:type="dcterms:W3CDTF">2017-03-20T17:45:00Z</dcterms:modified>
</cp:coreProperties>
</file>